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3D" w:rsidRDefault="0038083D"/>
    <w:p w:rsidR="00D74948" w:rsidRDefault="00D74948">
      <w:r>
        <w:t xml:space="preserve">Comunicato Stampa </w:t>
      </w:r>
      <w:r w:rsidR="0038083D">
        <w:t>23</w:t>
      </w:r>
    </w:p>
    <w:p w:rsidR="00D74948" w:rsidRDefault="00D74948">
      <w:r>
        <w:t>SNO Italia | Scienze Neurologiche Ospedaliere</w:t>
      </w:r>
    </w:p>
    <w:p w:rsidR="00D74948" w:rsidRDefault="00D74948">
      <w:pPr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1D1E6EB4" wp14:editId="3389B1A1">
            <wp:extent cx="2681176" cy="105262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2" cy="1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48" w:rsidRDefault="00D74948">
      <w:pPr>
        <w:rPr>
          <w:b/>
        </w:rPr>
        <w:sectPr w:rsidR="00D74948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4948" w:rsidRDefault="00D74948">
      <w:pPr>
        <w:rPr>
          <w:b/>
        </w:rPr>
      </w:pPr>
    </w:p>
    <w:p w:rsidR="0038083D" w:rsidRPr="006D28C1" w:rsidRDefault="0038083D" w:rsidP="0038083D">
      <w:pPr>
        <w:autoSpaceDE w:val="0"/>
        <w:spacing w:line="240" w:lineRule="auto"/>
        <w:ind w:left="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Coronavirus e malattia di Parkinson</w:t>
      </w:r>
    </w:p>
    <w:p w:rsidR="0038083D" w:rsidRPr="000E0393" w:rsidRDefault="0038083D" w:rsidP="0038083D">
      <w:pPr>
        <w:jc w:val="center"/>
      </w:pPr>
      <w:r>
        <w:rPr>
          <w:i/>
        </w:rPr>
        <w:t>Dinanzi a</w:t>
      </w:r>
      <w:r>
        <w:rPr>
          <w:i/>
        </w:rPr>
        <w:t>l dilagare di informazioni sulla crisi che sta colpendo l’Italia e il resto del mondo in questo momento, l</w:t>
      </w:r>
      <w:r w:rsidRPr="009178CC">
        <w:rPr>
          <w:i/>
        </w:rPr>
        <w:t>a SNO – Società Italiana d</w:t>
      </w:r>
      <w:r>
        <w:rPr>
          <w:i/>
        </w:rPr>
        <w:t>i Scienze Neurologiche Ospedaliere</w:t>
      </w:r>
      <w:r w:rsidRPr="009178CC">
        <w:rPr>
          <w:i/>
        </w:rPr>
        <w:t xml:space="preserve">, </w:t>
      </w:r>
      <w:r>
        <w:rPr>
          <w:i/>
        </w:rPr>
        <w:t>risponde ai quesiti legati al coronavirus soprattutto per quanto riguarda le implicazioni a livello delle neuroscienze.</w:t>
      </w:r>
    </w:p>
    <w:p w:rsidR="0038083D" w:rsidRDefault="0038083D" w:rsidP="0038083D">
      <w:pPr>
        <w:autoSpaceDE w:val="0"/>
        <w:spacing w:line="360" w:lineRule="auto"/>
        <w:ind w:left="91"/>
        <w:jc w:val="center"/>
        <w:rPr>
          <w:i/>
        </w:rPr>
      </w:pPr>
      <w:r w:rsidRPr="000E0393">
        <w:rPr>
          <w:i/>
        </w:rPr>
        <w:t>…</w:t>
      </w:r>
    </w:p>
    <w:p w:rsidR="0038083D" w:rsidRDefault="0038083D" w:rsidP="0038083D">
      <w:pPr>
        <w:jc w:val="both"/>
      </w:pPr>
      <w:r>
        <w:t>“Prima di tutto voglio sottolineare che sono un Neurologo, non un Virologo o Epidemiologo” dichiara il Dott. Gi</w:t>
      </w:r>
      <w:r w:rsidR="007150CD">
        <w:t>ov</w:t>
      </w:r>
      <w:bookmarkStart w:id="0" w:name="_GoBack"/>
      <w:bookmarkEnd w:id="0"/>
      <w:r>
        <w:t xml:space="preserve">anni </w:t>
      </w:r>
      <w:proofErr w:type="spellStart"/>
      <w:r>
        <w:t>Cossu</w:t>
      </w:r>
      <w:proofErr w:type="spellEnd"/>
      <w:r w:rsidR="00AB052C">
        <w:t>, Consigliere SNO</w:t>
      </w:r>
      <w:r>
        <w:t xml:space="preserve"> e Neurologo presso l’Ospedale </w:t>
      </w:r>
      <w:proofErr w:type="spellStart"/>
      <w:r>
        <w:t>Brotzu</w:t>
      </w:r>
      <w:proofErr w:type="spellEnd"/>
      <w:r>
        <w:t xml:space="preserve"> di Cagliari: “Mi occupo in prevalenza di malattia di Parkinson che nell’80% colpisce pazienti al di sopra dei 65 anni. Non sono certo un medico in prima linea come alcuni miei colleghi del pronto soccorso o della rianimazione ma sento l’obbligo di chiarire, viste le numerose richieste, che:</w:t>
      </w:r>
    </w:p>
    <w:p w:rsidR="0038083D" w:rsidRDefault="0038083D" w:rsidP="0038083D">
      <w:pPr>
        <w:jc w:val="both"/>
      </w:pPr>
      <w:r>
        <w:t xml:space="preserve">a) La malattia di Parkinson NON espone i pazienti ad un maggior rischio di contrarre l’infezione da Coronavirus ne’ ad una maggiore incidenza di complicazioni in assenza di altre patologie croniche non adeguatamente controllate. </w:t>
      </w:r>
    </w:p>
    <w:p w:rsidR="0038083D" w:rsidRDefault="0038083D" w:rsidP="0038083D">
      <w:pPr>
        <w:jc w:val="both"/>
      </w:pPr>
      <w:r>
        <w:t>b) Le terapie farmacologiche anti-Parkinson NON abbassano le difese immunitarie. La durata della malattia è sicuramente un fattore da tenere in considerazione per una ovvia maggiore fragilità del paziente più anziano”.</w:t>
      </w:r>
    </w:p>
    <w:p w:rsidR="0038083D" w:rsidRDefault="0038083D" w:rsidP="0038083D">
      <w:pPr>
        <w:jc w:val="both"/>
      </w:pPr>
      <w:r w:rsidRPr="001A1EC0">
        <w:rPr>
          <w:b/>
        </w:rPr>
        <w:t>Quali sono allora i giusti comportamenti da adottare?</w:t>
      </w:r>
      <w:r>
        <w:t xml:space="preserve"> </w:t>
      </w:r>
    </w:p>
    <w:p w:rsidR="0038083D" w:rsidRDefault="0038083D" w:rsidP="0038083D">
      <w:pPr>
        <w:jc w:val="both"/>
      </w:pPr>
      <w:r>
        <w:t xml:space="preserve">“Quelli consigliati dal Ministero della Salute. Evitare luoghi affollati, assembramenti o contatti ravvicinati con persone con sindrome influenzale acuta, accurata igiene di mani e corpo. Sarebbe bene non privarsi dell’attività fisica regolare, che può essere svolta anche a domicilio o in spazi confinati all’interno di ogni condominio. </w:t>
      </w:r>
    </w:p>
    <w:p w:rsidR="0038083D" w:rsidRPr="001A1EC0" w:rsidRDefault="0038083D" w:rsidP="0038083D">
      <w:pPr>
        <w:jc w:val="both"/>
      </w:pPr>
      <w:r>
        <w:t xml:space="preserve">La cautela è d’obbligo ma non consentiamo al virus di fare più danni del previsto evitando di curarsi e riguardarsi adeguatamente. Se impossibilitati a raggiungere gli ambulatori dedicati per disposizione delle autorità competenti sentite il medico di famiglia ed il vostro neurologo di fiducia, anche per via telefonica o per mail, che sapranno consigliarvi al meglio”. </w:t>
      </w:r>
    </w:p>
    <w:p w:rsidR="00AB052C" w:rsidRDefault="00AB052C" w:rsidP="0038083D">
      <w:pPr>
        <w:jc w:val="both"/>
        <w:rPr>
          <w:i/>
          <w:iCs/>
          <w:sz w:val="18"/>
          <w:szCs w:val="18"/>
        </w:rPr>
      </w:pPr>
    </w:p>
    <w:p w:rsidR="0038083D" w:rsidRPr="00AB052C" w:rsidRDefault="0038083D" w:rsidP="0038083D">
      <w:pPr>
        <w:jc w:val="both"/>
        <w:rPr>
          <w:i/>
        </w:rPr>
      </w:pPr>
      <w:r w:rsidRPr="00AB052C">
        <w:rPr>
          <w:i/>
          <w:iCs/>
          <w:sz w:val="18"/>
          <w:szCs w:val="18"/>
        </w:rPr>
        <w:t xml:space="preserve">La “Società dei Neurologi, Neurochirurghi e </w:t>
      </w:r>
      <w:proofErr w:type="spellStart"/>
      <w:r w:rsidRPr="00AB052C">
        <w:rPr>
          <w:i/>
          <w:iCs/>
          <w:sz w:val="18"/>
          <w:szCs w:val="18"/>
        </w:rPr>
        <w:t>Neuroradiologi</w:t>
      </w:r>
      <w:proofErr w:type="spellEnd"/>
      <w:r w:rsidRPr="00AB052C">
        <w:rPr>
          <w:i/>
          <w:iCs/>
          <w:sz w:val="18"/>
          <w:szCs w:val="18"/>
        </w:rPr>
        <w:t xml:space="preserve"> Ospedalieri”</w:t>
      </w:r>
      <w:r w:rsidRPr="00AB052C">
        <w:rPr>
          <w:i/>
          <w:sz w:val="18"/>
          <w:szCs w:val="18"/>
        </w:rPr>
        <w:t> (acronimo S.N.O.) nasce il 22 maggio 1960 quando alcuni neurologi e neurochirurghi ospedalieri fondarono un’associazione medica di categoria in grado di riunire operatori sanitari. Scopo dell’associazione quello di </w:t>
      </w:r>
      <w:r w:rsidRPr="00AB052C">
        <w:rPr>
          <w:i/>
          <w:iCs/>
          <w:sz w:val="18"/>
          <w:szCs w:val="18"/>
        </w:rPr>
        <w:t>difendere e tutelare il prestigio e gli interessi sindacali e professionali </w:t>
      </w:r>
      <w:r w:rsidRPr="00AB052C">
        <w:rPr>
          <w:i/>
          <w:sz w:val="18"/>
          <w:szCs w:val="18"/>
        </w:rPr>
        <w:t>d</w:t>
      </w:r>
      <w:r w:rsidR="00AB052C" w:rsidRPr="00AB052C">
        <w:rPr>
          <w:i/>
          <w:sz w:val="18"/>
          <w:szCs w:val="18"/>
        </w:rPr>
        <w:t>egli</w:t>
      </w:r>
      <w:r w:rsidRPr="00AB052C">
        <w:rPr>
          <w:i/>
          <w:sz w:val="18"/>
          <w:szCs w:val="18"/>
        </w:rPr>
        <w:t xml:space="preserve"> specialisti </w:t>
      </w:r>
      <w:r w:rsidRPr="00AB052C">
        <w:rPr>
          <w:i/>
          <w:iCs/>
          <w:sz w:val="18"/>
          <w:szCs w:val="18"/>
        </w:rPr>
        <w:t xml:space="preserve">studiosi del sistema nervoso e </w:t>
      </w:r>
      <w:r w:rsidRPr="00AB052C">
        <w:rPr>
          <w:i/>
          <w:sz w:val="18"/>
          <w:szCs w:val="18"/>
        </w:rPr>
        <w:t>migliorare</w:t>
      </w:r>
      <w:r w:rsidRPr="00AB052C">
        <w:rPr>
          <w:i/>
          <w:iCs/>
          <w:sz w:val="18"/>
          <w:szCs w:val="18"/>
        </w:rPr>
        <w:t> i vincoli di solidarietà e di amicizia</w:t>
      </w:r>
      <w:r w:rsidRPr="00AB052C">
        <w:rPr>
          <w:i/>
          <w:sz w:val="18"/>
          <w:szCs w:val="18"/>
        </w:rPr>
        <w:t>, facilitare i rapporti con le altre categorie mediche, e</w:t>
      </w:r>
      <w:r w:rsidRPr="00AB052C">
        <w:rPr>
          <w:i/>
          <w:iCs/>
          <w:sz w:val="18"/>
          <w:szCs w:val="18"/>
        </w:rPr>
        <w:t> pianificare</w:t>
      </w:r>
      <w:r w:rsidRPr="00AB052C">
        <w:rPr>
          <w:i/>
          <w:sz w:val="18"/>
          <w:szCs w:val="18"/>
        </w:rPr>
        <w:t> le necessità regionali relative allo studio e alla terapia dei malati del sistema nervoso a livello ospedaliero. Finalità ultima: </w:t>
      </w:r>
      <w:r w:rsidRPr="00AB052C">
        <w:rPr>
          <w:i/>
          <w:iCs/>
          <w:sz w:val="18"/>
          <w:szCs w:val="18"/>
        </w:rPr>
        <w:t>facilitare ed accelerare il progresso tecnico e assistenziale dei Reparti Ospedalieri della Nazione.</w:t>
      </w:r>
      <w:r w:rsidRPr="00AB052C">
        <w:rPr>
          <w:i/>
        </w:rPr>
        <w:t xml:space="preserve"> </w:t>
      </w:r>
    </w:p>
    <w:p w:rsidR="0038083D" w:rsidRDefault="0038083D" w:rsidP="0038083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560A76D" wp14:editId="2803ED18">
            <wp:simplePos x="0" y="0"/>
            <wp:positionH relativeFrom="margin">
              <wp:posOffset>4276725</wp:posOffset>
            </wp:positionH>
            <wp:positionV relativeFrom="margin">
              <wp:posOffset>8241030</wp:posOffset>
            </wp:positionV>
            <wp:extent cx="1895475" cy="695325"/>
            <wp:effectExtent l="0" t="0" r="9525" b="9525"/>
            <wp:wrapSquare wrapText="bothSides"/>
            <wp:docPr id="1" name="Immagine 1" descr="F:\roma sno\More_Blocchetto_seg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roma sno\More_Blocchetto_segr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2C">
        <w:t xml:space="preserve">More Comunicazione: </w:t>
      </w:r>
      <w:hyperlink r:id="rId6" w:history="1">
        <w:r>
          <w:rPr>
            <w:color w:val="0563C1"/>
            <w:u w:val="single"/>
          </w:rPr>
          <w:t>info@morecomunicazione.it</w:t>
        </w:r>
      </w:hyperlink>
      <w:r w:rsidR="00AB052C">
        <w:t xml:space="preserve"> – Tel.</w:t>
      </w:r>
      <w:r>
        <w:t xml:space="preserve"> 0687678154</w:t>
      </w:r>
    </w:p>
    <w:p w:rsidR="0038083D" w:rsidRDefault="0038083D" w:rsidP="0038083D">
      <w:pPr>
        <w:jc w:val="both"/>
      </w:pPr>
      <w:r>
        <w:t>Addetto Stampa: Alessandro Genitori</w:t>
      </w:r>
      <w:r w:rsidR="00AB052C">
        <w:t xml:space="preserve"> – Tel. </w:t>
      </w:r>
      <w:r>
        <w:t>3496852022</w:t>
      </w:r>
    </w:p>
    <w:p w:rsidR="005C4FE9" w:rsidRPr="00AB052C" w:rsidRDefault="0038083D" w:rsidP="00AB052C">
      <w:pPr>
        <w:jc w:val="both"/>
        <w:rPr>
          <w:lang w:val="fr-FR"/>
        </w:rPr>
      </w:pPr>
      <w:proofErr w:type="gramStart"/>
      <w:r>
        <w:rPr>
          <w:lang w:val="fr-FR"/>
        </w:rPr>
        <w:t>Mail:</w:t>
      </w:r>
      <w:proofErr w:type="gramEnd"/>
      <w:r>
        <w:rPr>
          <w:lang w:val="fr-FR"/>
        </w:rPr>
        <w:t xml:space="preserve"> ufficiostampa@snoitalia.org</w:t>
      </w:r>
    </w:p>
    <w:sectPr w:rsidR="005C4FE9" w:rsidRPr="00AB052C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60D1D"/>
    <w:rsid w:val="002E4DA1"/>
    <w:rsid w:val="0038083D"/>
    <w:rsid w:val="005C4FE9"/>
    <w:rsid w:val="0064580E"/>
    <w:rsid w:val="007150CD"/>
    <w:rsid w:val="008238F0"/>
    <w:rsid w:val="008B09E1"/>
    <w:rsid w:val="00AB052C"/>
    <w:rsid w:val="00B519C1"/>
    <w:rsid w:val="00B624E5"/>
    <w:rsid w:val="00B7607D"/>
    <w:rsid w:val="00C62C8A"/>
    <w:rsid w:val="00D74948"/>
    <w:rsid w:val="00E44449"/>
    <w:rsid w:val="00E8667F"/>
    <w:rsid w:val="00F933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10C4-4FE2-46C8-9AD1-FBDB7BB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ecomunica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more comunicazione</cp:lastModifiedBy>
  <cp:revision>5</cp:revision>
  <cp:lastPrinted>2020-03-17T15:18:00Z</cp:lastPrinted>
  <dcterms:created xsi:type="dcterms:W3CDTF">2018-10-12T07:27:00Z</dcterms:created>
  <dcterms:modified xsi:type="dcterms:W3CDTF">2020-03-17T15:26:00Z</dcterms:modified>
</cp:coreProperties>
</file>